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8C" w:rsidRDefault="00E2518C" w:rsidP="00E251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软笔书法（成人）6级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Times New Roman" w:hint="eastAsia"/>
          <w:sz w:val="32"/>
          <w:szCs w:val="32"/>
        </w:rPr>
        <w:t>简体</w:t>
      </w:r>
      <w:r>
        <w:rPr>
          <w:rFonts w:ascii="微软雅黑" w:eastAsia="微软雅黑" w:hAnsi="微软雅黑" w:cs="微软雅黑" w:hint="eastAsia"/>
          <w:sz w:val="36"/>
          <w:szCs w:val="36"/>
        </w:rPr>
        <w:t>•</w:t>
      </w:r>
      <w:r>
        <w:rPr>
          <w:rFonts w:ascii="Times New Roman" w:eastAsia="楷体_GB2312" w:hAnsi="Times New Roman" w:cs="Times New Roman"/>
          <w:sz w:val="32"/>
          <w:szCs w:val="32"/>
        </w:rPr>
        <w:t>28</w:t>
      </w:r>
      <w:r>
        <w:rPr>
          <w:rFonts w:ascii="楷体_GB2312" w:eastAsia="楷体_GB2312" w:cs="Times New Roman" w:hint="eastAsia"/>
          <w:sz w:val="32"/>
          <w:szCs w:val="32"/>
        </w:rPr>
        <w:t>字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1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李白《早发白帝城》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朝辞白帝彩云间，千里江陵一日还。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两岸猿声啼不住，轻舟已过万重山。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杜牧《山行》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远上寒山石径斜，白云生处有人家。</w:t>
      </w:r>
    </w:p>
    <w:p w:rsidR="00E2518C" w:rsidRDefault="00E2518C" w:rsidP="00E2518C">
      <w:pPr>
        <w:pStyle w:val="a3"/>
        <w:shd w:val="clear" w:color="auto" w:fill="FFFFFF"/>
        <w:tabs>
          <w:tab w:val="left" w:pos="1480"/>
        </w:tabs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停车坐爱枫林晚，霜叶红于二月花。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李枕《瀑布联句》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千岩万壑不辞劳，远看方知出处高。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溪涧岂能留得住，终归大海作波涛。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朱熹《春日》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胜日寻芳泗水滨，无边光景一时新。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等闲识得东风面，万紫千红总是春。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韦应物《滁州西涧》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独怜幽草涧边生，上有黄鹂深树鸣。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春潮带雨晚来急，野渡无人舟自横。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6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刘禹锡《乌衣巷》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朱雀桥边野草花，乌衣巷口夕阳斜。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旧时王谢堂前燕，飞入寻常百姓家。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lastRenderedPageBreak/>
        <w:t>上海市书法家协会书法篆刻考级命题参考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软笔书法（成人）6级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繁體</w:t>
      </w:r>
      <w:r>
        <w:rPr>
          <w:rFonts w:ascii="微软雅黑" w:eastAsia="微软雅黑" w:hAnsi="微软雅黑" w:cs="微软雅黑" w:hint="eastAsia"/>
          <w:sz w:val="32"/>
          <w:szCs w:val="32"/>
        </w:rPr>
        <w:t>•</w:t>
      </w:r>
      <w:r>
        <w:rPr>
          <w:rFonts w:ascii="Times New Roman" w:eastAsia="楷体_GB2312" w:hAnsi="Times New Roman" w:cs="Times New Roman"/>
          <w:sz w:val="32"/>
          <w:szCs w:val="32"/>
        </w:rPr>
        <w:t>28</w:t>
      </w:r>
      <w:r>
        <w:rPr>
          <w:rFonts w:ascii="楷体_GB2312" w:eastAsia="楷体_GB2312" w:hAnsi="Times New Roman" w:cs="Times New Roman" w:hint="eastAsia"/>
          <w:sz w:val="32"/>
          <w:szCs w:val="32"/>
        </w:rPr>
        <w:t>字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1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、唐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李白《早發白帝城》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  <w:t>朝辭白帝彩雲間，千里江陵一日還。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  <w:t>兩岸猿聲啼不住，輕舟已過萬重山。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杜牧《山行》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遠上寒山石徑斜，白雲生處有人家。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停車坐愛楓林晚，霜葉紅於二月花。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李忱《瀑布聯句》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千巖萬壑不辭勞，遠看方知出處高。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溪澗豈能留得住，終歸大海作波濤。</w:t>
      </w:r>
    </w:p>
    <w:p w:rsidR="00E2518C" w:rsidRDefault="00E2518C" w:rsidP="00E2518C">
      <w:pPr>
        <w:pStyle w:val="a3"/>
        <w:shd w:val="clear" w:color="auto" w:fill="FFFFFF"/>
        <w:tabs>
          <w:tab w:val="left" w:pos="1680"/>
        </w:tabs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朱熹《春日》</w:t>
      </w:r>
    </w:p>
    <w:p w:rsidR="00E2518C" w:rsidRDefault="00E2518C" w:rsidP="00E2518C">
      <w:pPr>
        <w:pStyle w:val="a3"/>
        <w:shd w:val="clear" w:color="auto" w:fill="FFFFFF"/>
        <w:tabs>
          <w:tab w:val="left" w:pos="1680"/>
        </w:tabs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勝日尋芳泗水濱，無邊光景一時新。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等閑識得東風面，萬紫千紅總是春。</w:t>
      </w:r>
    </w:p>
    <w:p w:rsidR="00E2518C" w:rsidRDefault="00E2518C" w:rsidP="00E2518C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韋應物《滁州西澗》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獨憐幽草澗邊生，上有黃鸝深樹鳴。</w:t>
      </w:r>
    </w:p>
    <w:p w:rsidR="00E2518C" w:rsidRDefault="00E2518C" w:rsidP="00E2518C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春潮帶雨晚來急，野渡無人舟自橫。</w:t>
      </w:r>
    </w:p>
    <w:p w:rsidR="00E2518C" w:rsidRDefault="00E2518C" w:rsidP="00E2518C">
      <w:pPr>
        <w:spacing w:beforeLines="50" w:before="156" w:line="600" w:lineRule="exact"/>
        <w:rPr>
          <w:sz w:val="36"/>
          <w:szCs w:val="36"/>
        </w:rPr>
      </w:pPr>
      <w:r>
        <w:rPr>
          <w:rFonts w:eastAsia="黑体"/>
          <w:sz w:val="36"/>
          <w:szCs w:val="36"/>
        </w:rPr>
        <w:t>6</w:t>
      </w:r>
      <w:r>
        <w:rPr>
          <w:rFonts w:eastAsia="黑体"/>
          <w:sz w:val="36"/>
          <w:szCs w:val="36"/>
        </w:rPr>
        <w:t>、唐</w:t>
      </w:r>
      <w:r>
        <w:rPr>
          <w:rFonts w:eastAsia="黑体"/>
          <w:sz w:val="36"/>
          <w:szCs w:val="36"/>
        </w:rPr>
        <w:t>•</w:t>
      </w:r>
      <w:r>
        <w:rPr>
          <w:rFonts w:eastAsia="黑体"/>
          <w:sz w:val="36"/>
          <w:szCs w:val="36"/>
        </w:rPr>
        <w:t>劉禹錫《烏衣巷》</w:t>
      </w:r>
    </w:p>
    <w:p w:rsidR="00E2518C" w:rsidRDefault="00E2518C" w:rsidP="00E2518C"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>朱雀橋邊野草花，烏衣巷口夕陽斜。</w:t>
      </w:r>
    </w:p>
    <w:p w:rsidR="00E2518C" w:rsidRDefault="00E2518C" w:rsidP="00E2518C"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>舊時王謝堂前燕，飛入尋常百姓家。</w:t>
      </w:r>
    </w:p>
    <w:p w:rsidR="00D14F8E" w:rsidRPr="00E2518C" w:rsidRDefault="00E2518C"/>
    <w:sectPr w:rsidR="00D14F8E" w:rsidRPr="00E25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8C"/>
    <w:rsid w:val="001F67B6"/>
    <w:rsid w:val="00855F6B"/>
    <w:rsid w:val="00E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904588-8DC5-8547-8C79-23011BC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1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251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2022-12-25T01:52:00Z</dcterms:created>
  <dcterms:modified xsi:type="dcterms:W3CDTF">2022-12-25T01:52:00Z</dcterms:modified>
</cp:coreProperties>
</file>