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518C" w:rsidRDefault="00E2518C" w:rsidP="00E2518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楷体_GB2312" w:eastAsia="楷体_GB2312" w:hAnsi="Times New Roman" w:cs="Times New Roman"/>
          <w:sz w:val="36"/>
          <w:szCs w:val="36"/>
        </w:rPr>
      </w:pPr>
      <w:r>
        <w:rPr>
          <w:rFonts w:ascii="楷体_GB2312" w:eastAsia="楷体_GB2312" w:hAnsi="Times New Roman" w:cs="Times New Roman" w:hint="eastAsia"/>
          <w:sz w:val="36"/>
          <w:szCs w:val="36"/>
        </w:rPr>
        <w:t>上海市书法家协会书法篆刻考级命题参考</w:t>
      </w:r>
    </w:p>
    <w:p w:rsidR="00E2518C" w:rsidRDefault="00E2518C" w:rsidP="00E2518C">
      <w:pPr>
        <w:pStyle w:val="a3"/>
        <w:shd w:val="clear" w:color="auto" w:fill="FFFFFF"/>
        <w:spacing w:before="0" w:beforeAutospacing="0" w:after="0" w:afterAutospacing="0" w:line="600" w:lineRule="exact"/>
        <w:jc w:val="center"/>
        <w:rPr>
          <w:sz w:val="44"/>
          <w:szCs w:val="44"/>
        </w:rPr>
      </w:pPr>
      <w:r>
        <w:rPr>
          <w:rFonts w:ascii="方正小标宋简体" w:eastAsia="方正小标宋简体" w:hAnsi="仿宋" w:cs="Times New Roman" w:hint="eastAsia"/>
          <w:sz w:val="44"/>
          <w:szCs w:val="44"/>
        </w:rPr>
        <w:t>软笔书法（成人）6级</w:t>
      </w:r>
    </w:p>
    <w:p w:rsidR="00E2518C" w:rsidRDefault="00E2518C" w:rsidP="00E2518C">
      <w:pPr>
        <w:pStyle w:val="a3"/>
        <w:shd w:val="clear" w:color="auto" w:fill="FFFFFF"/>
        <w:spacing w:beforeLines="50" w:before="156" w:beforeAutospacing="0" w:after="0" w:afterAutospacing="0" w:line="600" w:lineRule="exact"/>
        <w:rPr>
          <w:rFonts w:ascii="楷体_GB2312" w:eastAsia="楷体_GB2312" w:cs="Times New Roman"/>
          <w:sz w:val="32"/>
          <w:szCs w:val="32"/>
        </w:rPr>
      </w:pPr>
      <w:r>
        <w:rPr>
          <w:rFonts w:ascii="楷体_GB2312" w:eastAsia="楷体_GB2312" w:cs="Times New Roman" w:hint="eastAsia"/>
          <w:sz w:val="32"/>
          <w:szCs w:val="32"/>
        </w:rPr>
        <w:t>简体</w:t>
      </w:r>
      <w:r>
        <w:rPr>
          <w:rFonts w:ascii="微软雅黑" w:eastAsia="微软雅黑" w:hAnsi="微软雅黑" w:cs="微软雅黑" w:hint="eastAsia"/>
          <w:sz w:val="36"/>
          <w:szCs w:val="36"/>
        </w:rPr>
        <w:t>•</w:t>
      </w:r>
      <w:r>
        <w:rPr>
          <w:rFonts w:ascii="Times New Roman" w:eastAsia="楷体_GB2312" w:hAnsi="Times New Roman" w:cs="Times New Roman"/>
          <w:sz w:val="32"/>
          <w:szCs w:val="32"/>
        </w:rPr>
        <w:t>28</w:t>
      </w:r>
      <w:r>
        <w:rPr>
          <w:rFonts w:ascii="楷体_GB2312" w:eastAsia="楷体_GB2312" w:cs="Times New Roman" w:hint="eastAsia"/>
          <w:sz w:val="32"/>
          <w:szCs w:val="32"/>
        </w:rPr>
        <w:t>字</w:t>
      </w:r>
    </w:p>
    <w:p w:rsidR="00E2518C" w:rsidRDefault="00E2518C" w:rsidP="00E2518C">
      <w:pPr>
        <w:pStyle w:val="a3"/>
        <w:shd w:val="clear" w:color="auto" w:fill="FFFFFF"/>
        <w:spacing w:beforeLines="50" w:before="156" w:beforeAutospacing="0" w:after="0" w:afterAutospacing="0" w:line="600" w:lineRule="exact"/>
        <w:rPr>
          <w:rFonts w:ascii="Times New Roman" w:eastAsia="方正粗黑宋简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/>
          <w:sz w:val="36"/>
          <w:szCs w:val="36"/>
        </w:rPr>
        <w:t>1</w:t>
      </w:r>
      <w:r>
        <w:rPr>
          <w:rFonts w:ascii="Times New Roman" w:eastAsia="黑体" w:hAnsi="Times New Roman" w:cs="Times New Roman"/>
          <w:sz w:val="36"/>
          <w:szCs w:val="36"/>
        </w:rPr>
        <w:t>、唐</w:t>
      </w:r>
      <w:r>
        <w:rPr>
          <w:rFonts w:ascii="Times New Roman" w:eastAsia="黑体" w:hAnsi="Times New Roman" w:cs="Times New Roman"/>
          <w:sz w:val="36"/>
          <w:szCs w:val="36"/>
        </w:rPr>
        <w:t>•</w:t>
      </w:r>
      <w:r>
        <w:rPr>
          <w:rFonts w:ascii="Times New Roman" w:eastAsia="黑体" w:hAnsi="Times New Roman" w:cs="Times New Roman"/>
          <w:sz w:val="36"/>
          <w:szCs w:val="36"/>
        </w:rPr>
        <w:t>李白《早发白帝城》</w:t>
      </w:r>
    </w:p>
    <w:p w:rsidR="00E2518C" w:rsidRDefault="00E2518C" w:rsidP="00E2518C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>朝辞白帝彩云间，千里江陵一日还。</w:t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</w:p>
    <w:p w:rsidR="00E2518C" w:rsidRDefault="00E2518C" w:rsidP="00E2518C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>两岸猿声啼不住，轻舟已过万重山。</w:t>
      </w:r>
    </w:p>
    <w:p w:rsidR="00E2518C" w:rsidRDefault="00E2518C" w:rsidP="00E2518C">
      <w:pPr>
        <w:pStyle w:val="a3"/>
        <w:shd w:val="clear" w:color="auto" w:fill="FFFFFF"/>
        <w:spacing w:beforeLines="50" w:before="156" w:beforeAutospacing="0" w:after="0" w:afterAutospacing="0" w:line="600" w:lineRule="exact"/>
        <w:rPr>
          <w:rFonts w:ascii="Times New Roman" w:eastAsia="方正粗黑宋简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/>
          <w:sz w:val="36"/>
          <w:szCs w:val="36"/>
        </w:rPr>
        <w:t>2</w:t>
      </w:r>
      <w:r>
        <w:rPr>
          <w:rFonts w:ascii="Times New Roman" w:eastAsia="黑体" w:hAnsi="Times New Roman" w:cs="Times New Roman"/>
          <w:sz w:val="36"/>
          <w:szCs w:val="36"/>
        </w:rPr>
        <w:t>、唐</w:t>
      </w:r>
      <w:r>
        <w:rPr>
          <w:rFonts w:ascii="Times New Roman" w:eastAsia="黑体" w:hAnsi="Times New Roman" w:cs="Times New Roman"/>
          <w:sz w:val="36"/>
          <w:szCs w:val="36"/>
        </w:rPr>
        <w:t>•</w:t>
      </w:r>
      <w:r>
        <w:rPr>
          <w:rFonts w:ascii="Times New Roman" w:eastAsia="黑体" w:hAnsi="Times New Roman" w:cs="Times New Roman"/>
          <w:sz w:val="36"/>
          <w:szCs w:val="36"/>
        </w:rPr>
        <w:t>杜牧《山行》</w:t>
      </w:r>
    </w:p>
    <w:p w:rsidR="00E2518C" w:rsidRDefault="00E2518C" w:rsidP="00E2518C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远上寒山石径斜，白云生处有人家。</w:t>
      </w:r>
    </w:p>
    <w:p w:rsidR="00E2518C" w:rsidRDefault="00E2518C" w:rsidP="00E2518C">
      <w:pPr>
        <w:pStyle w:val="a3"/>
        <w:shd w:val="clear" w:color="auto" w:fill="FFFFFF"/>
        <w:tabs>
          <w:tab w:val="left" w:pos="1480"/>
        </w:tabs>
        <w:spacing w:before="0" w:beforeAutospacing="0" w:after="0" w:afterAutospacing="0" w:line="600" w:lineRule="exac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停车坐爱枫林晚，霜叶红于二月花。</w:t>
      </w:r>
    </w:p>
    <w:p w:rsidR="00E2518C" w:rsidRDefault="00E2518C" w:rsidP="00E2518C">
      <w:pPr>
        <w:pStyle w:val="a3"/>
        <w:shd w:val="clear" w:color="auto" w:fill="FFFFFF"/>
        <w:spacing w:beforeLines="50" w:before="156" w:beforeAutospacing="0" w:after="0" w:afterAutospacing="0" w:line="600" w:lineRule="exac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/>
          <w:sz w:val="36"/>
          <w:szCs w:val="36"/>
        </w:rPr>
        <w:t>3</w:t>
      </w:r>
      <w:r>
        <w:rPr>
          <w:rFonts w:ascii="Times New Roman" w:eastAsia="黑体" w:hAnsi="Times New Roman" w:cs="Times New Roman"/>
          <w:sz w:val="36"/>
          <w:szCs w:val="36"/>
        </w:rPr>
        <w:t>、唐</w:t>
      </w:r>
      <w:r>
        <w:rPr>
          <w:rFonts w:ascii="Times New Roman" w:eastAsia="黑体" w:hAnsi="Times New Roman" w:cs="Times New Roman"/>
          <w:sz w:val="36"/>
          <w:szCs w:val="36"/>
        </w:rPr>
        <w:t>•</w:t>
      </w:r>
      <w:r>
        <w:rPr>
          <w:rFonts w:ascii="Times New Roman" w:eastAsia="黑体" w:hAnsi="Times New Roman" w:cs="Times New Roman"/>
          <w:sz w:val="36"/>
          <w:szCs w:val="36"/>
        </w:rPr>
        <w:t>李枕《瀑布联句》</w:t>
      </w:r>
    </w:p>
    <w:p w:rsidR="00E2518C" w:rsidRDefault="00E2518C" w:rsidP="00E2518C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千岩万壑不辞劳，远看方知出处高。</w:t>
      </w:r>
    </w:p>
    <w:p w:rsidR="00E2518C" w:rsidRDefault="00E2518C" w:rsidP="00E2518C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溪涧岂能留得住，终归大海作波涛。</w:t>
      </w:r>
    </w:p>
    <w:p w:rsidR="00E2518C" w:rsidRDefault="00E2518C" w:rsidP="00E2518C">
      <w:pPr>
        <w:pStyle w:val="a3"/>
        <w:shd w:val="clear" w:color="auto" w:fill="FFFFFF"/>
        <w:spacing w:beforeLines="50" w:before="156" w:beforeAutospacing="0" w:after="0" w:afterAutospacing="0" w:line="600" w:lineRule="exac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/>
          <w:sz w:val="36"/>
          <w:szCs w:val="36"/>
        </w:rPr>
        <w:t>4</w:t>
      </w:r>
      <w:r>
        <w:rPr>
          <w:rFonts w:ascii="Times New Roman" w:eastAsia="黑体" w:hAnsi="Times New Roman" w:cs="Times New Roman"/>
          <w:sz w:val="36"/>
          <w:szCs w:val="36"/>
        </w:rPr>
        <w:t>、宋</w:t>
      </w:r>
      <w:r>
        <w:rPr>
          <w:rFonts w:ascii="Times New Roman" w:eastAsia="黑体" w:hAnsi="Times New Roman" w:cs="Times New Roman"/>
          <w:sz w:val="36"/>
          <w:szCs w:val="36"/>
        </w:rPr>
        <w:t>•</w:t>
      </w:r>
      <w:r>
        <w:rPr>
          <w:rFonts w:ascii="Times New Roman" w:eastAsia="黑体" w:hAnsi="Times New Roman" w:cs="Times New Roman"/>
          <w:sz w:val="36"/>
          <w:szCs w:val="36"/>
        </w:rPr>
        <w:t>朱熹《春日》</w:t>
      </w:r>
    </w:p>
    <w:p w:rsidR="00E2518C" w:rsidRDefault="00E2518C" w:rsidP="00E2518C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胜日寻芳泗水滨，无边光景一时新。</w:t>
      </w:r>
    </w:p>
    <w:p w:rsidR="00E2518C" w:rsidRDefault="00E2518C" w:rsidP="00E2518C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等闲识得东风面，万紫千红总是春。</w:t>
      </w:r>
    </w:p>
    <w:p w:rsidR="00E2518C" w:rsidRDefault="00E2518C" w:rsidP="00E2518C">
      <w:pPr>
        <w:pStyle w:val="a3"/>
        <w:shd w:val="clear" w:color="auto" w:fill="FFFFFF"/>
        <w:spacing w:beforeLines="50" w:before="156" w:beforeAutospacing="0" w:after="0" w:afterAutospacing="0" w:line="600" w:lineRule="exac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/>
          <w:sz w:val="36"/>
          <w:szCs w:val="36"/>
        </w:rPr>
        <w:t>5</w:t>
      </w:r>
      <w:r>
        <w:rPr>
          <w:rFonts w:ascii="Times New Roman" w:eastAsia="黑体" w:hAnsi="Times New Roman" w:cs="Times New Roman"/>
          <w:sz w:val="36"/>
          <w:szCs w:val="36"/>
        </w:rPr>
        <w:t>、唐</w:t>
      </w:r>
      <w:r>
        <w:rPr>
          <w:rFonts w:ascii="Times New Roman" w:eastAsia="黑体" w:hAnsi="Times New Roman" w:cs="Times New Roman"/>
          <w:sz w:val="36"/>
          <w:szCs w:val="36"/>
        </w:rPr>
        <w:t>•</w:t>
      </w:r>
      <w:r>
        <w:rPr>
          <w:rFonts w:ascii="Times New Roman" w:eastAsia="黑体" w:hAnsi="Times New Roman" w:cs="Times New Roman"/>
          <w:sz w:val="36"/>
          <w:szCs w:val="36"/>
        </w:rPr>
        <w:t>韦应物《滁州西涧》</w:t>
      </w:r>
    </w:p>
    <w:p w:rsidR="00E2518C" w:rsidRDefault="00E2518C" w:rsidP="00E2518C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独怜幽草涧边生，上有黄鹂深树鸣。</w:t>
      </w:r>
    </w:p>
    <w:p w:rsidR="00E2518C" w:rsidRDefault="00E2518C" w:rsidP="00E2518C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春潮带雨晚来急，野渡无人舟自横。</w:t>
      </w:r>
    </w:p>
    <w:p w:rsidR="00E2518C" w:rsidRDefault="00E2518C" w:rsidP="00E2518C">
      <w:pPr>
        <w:pStyle w:val="a3"/>
        <w:shd w:val="clear" w:color="auto" w:fill="FFFFFF"/>
        <w:spacing w:beforeLines="50" w:before="156" w:beforeAutospacing="0" w:after="0" w:afterAutospacing="0" w:line="600" w:lineRule="exact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/>
          <w:sz w:val="36"/>
          <w:szCs w:val="36"/>
        </w:rPr>
        <w:t>6</w:t>
      </w:r>
      <w:r>
        <w:rPr>
          <w:rFonts w:ascii="Times New Roman" w:eastAsia="黑体" w:hAnsi="Times New Roman" w:cs="Times New Roman"/>
          <w:sz w:val="36"/>
          <w:szCs w:val="36"/>
        </w:rPr>
        <w:t>、唐</w:t>
      </w:r>
      <w:r>
        <w:rPr>
          <w:rFonts w:ascii="Times New Roman" w:eastAsia="黑体" w:hAnsi="Times New Roman" w:cs="Times New Roman"/>
          <w:sz w:val="36"/>
          <w:szCs w:val="36"/>
        </w:rPr>
        <w:t>•</w:t>
      </w:r>
      <w:r>
        <w:rPr>
          <w:rFonts w:ascii="Times New Roman" w:eastAsia="黑体" w:hAnsi="Times New Roman" w:cs="Times New Roman"/>
          <w:sz w:val="36"/>
          <w:szCs w:val="36"/>
        </w:rPr>
        <w:t>刘禹锡《乌衣巷》</w:t>
      </w:r>
    </w:p>
    <w:p w:rsidR="00E2518C" w:rsidRDefault="00E2518C" w:rsidP="00E2518C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朱雀桥边野草花，乌衣巷口夕阳斜。</w:t>
      </w:r>
    </w:p>
    <w:p w:rsidR="00E2518C" w:rsidRDefault="00E2518C" w:rsidP="00E2518C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旧时王谢堂前燕，飞入寻常百姓家。</w:t>
      </w:r>
    </w:p>
    <w:p w:rsidR="00E2518C" w:rsidRDefault="00E2518C" w:rsidP="00E2518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楷体_GB2312" w:eastAsia="楷体_GB2312" w:hAnsi="Times New Roman" w:cs="Times New Roman"/>
          <w:sz w:val="36"/>
          <w:szCs w:val="36"/>
        </w:rPr>
      </w:pPr>
      <w:r>
        <w:rPr>
          <w:rFonts w:ascii="楷体_GB2312" w:eastAsia="楷体_GB2312" w:hAnsi="Times New Roman" w:cs="Times New Roman" w:hint="eastAsia"/>
          <w:sz w:val="36"/>
          <w:szCs w:val="36"/>
        </w:rPr>
        <w:lastRenderedPageBreak/>
        <w:t>上海市书法家协会书法篆刻考级命题参考</w:t>
      </w:r>
    </w:p>
    <w:p w:rsidR="00E2518C" w:rsidRDefault="00E2518C" w:rsidP="00E2518C">
      <w:pPr>
        <w:pStyle w:val="a3"/>
        <w:shd w:val="clear" w:color="auto" w:fill="FFFFFF"/>
        <w:spacing w:before="0" w:beforeAutospacing="0" w:after="0" w:afterAutospacing="0" w:line="600" w:lineRule="exact"/>
        <w:jc w:val="center"/>
        <w:rPr>
          <w:sz w:val="44"/>
          <w:szCs w:val="44"/>
        </w:rPr>
      </w:pPr>
      <w:r>
        <w:rPr>
          <w:rFonts w:ascii="方正小标宋简体" w:eastAsia="方正小标宋简体" w:hAnsi="仿宋" w:cs="Times New Roman" w:hint="eastAsia"/>
          <w:sz w:val="44"/>
          <w:szCs w:val="44"/>
        </w:rPr>
        <w:t>软笔书法（成人）6级</w:t>
      </w:r>
    </w:p>
    <w:p w:rsidR="00E2518C" w:rsidRDefault="00E2518C" w:rsidP="00E2518C">
      <w:pPr>
        <w:pStyle w:val="a3"/>
        <w:shd w:val="clear" w:color="auto" w:fill="FFFFFF"/>
        <w:spacing w:beforeLines="50" w:before="156" w:beforeAutospacing="0" w:afterLines="50" w:after="156" w:afterAutospacing="0" w:line="600" w:lineRule="exact"/>
        <w:rPr>
          <w:rFonts w:ascii="Times New Roman" w:eastAsia="楷体" w:hAnsi="Times New Roman" w:cs="Times New Roman"/>
          <w:b/>
          <w:bCs/>
          <w:sz w:val="36"/>
          <w:szCs w:val="36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繁體</w:t>
      </w:r>
      <w:r>
        <w:rPr>
          <w:rFonts w:ascii="微软雅黑" w:eastAsia="微软雅黑" w:hAnsi="微软雅黑" w:cs="微软雅黑" w:hint="eastAsia"/>
          <w:sz w:val="32"/>
          <w:szCs w:val="32"/>
        </w:rPr>
        <w:t>•</w:t>
      </w:r>
      <w:r>
        <w:rPr>
          <w:rFonts w:ascii="Times New Roman" w:eastAsia="楷体_GB2312" w:hAnsi="Times New Roman" w:cs="Times New Roman"/>
          <w:sz w:val="32"/>
          <w:szCs w:val="32"/>
        </w:rPr>
        <w:t>28</w:t>
      </w:r>
      <w:r>
        <w:rPr>
          <w:rFonts w:ascii="楷体_GB2312" w:eastAsia="楷体_GB2312" w:hAnsi="Times New Roman" w:cs="Times New Roman" w:hint="eastAsia"/>
          <w:sz w:val="32"/>
          <w:szCs w:val="32"/>
        </w:rPr>
        <w:t>字</w:t>
      </w:r>
    </w:p>
    <w:p w:rsidR="00E2518C" w:rsidRDefault="00E2518C" w:rsidP="00E2518C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Times New Roman" w:eastAsia="方正粗黑宋简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/>
          <w:sz w:val="36"/>
          <w:szCs w:val="36"/>
          <w:lang w:eastAsia="zh-TW"/>
        </w:rPr>
        <w:t>1</w:t>
      </w:r>
      <w:r>
        <w:rPr>
          <w:rFonts w:ascii="Times New Roman" w:eastAsia="黑体" w:hAnsi="Times New Roman" w:cs="Times New Roman"/>
          <w:sz w:val="36"/>
          <w:szCs w:val="36"/>
          <w:lang w:eastAsia="zh-TW"/>
        </w:rPr>
        <w:t>、唐</w:t>
      </w:r>
      <w:r>
        <w:rPr>
          <w:rFonts w:ascii="Times New Roman" w:eastAsia="黑体" w:hAnsi="Times New Roman" w:cs="Times New Roman"/>
          <w:sz w:val="36"/>
          <w:szCs w:val="36"/>
          <w:lang w:eastAsia="zh-TW"/>
        </w:rPr>
        <w:t>•</w:t>
      </w:r>
      <w:r>
        <w:rPr>
          <w:rFonts w:ascii="Times New Roman" w:eastAsia="黑体" w:hAnsi="Times New Roman" w:cs="Times New Roman"/>
          <w:sz w:val="36"/>
          <w:szCs w:val="36"/>
          <w:lang w:eastAsia="zh-TW"/>
        </w:rPr>
        <w:t>李白《早發白帝城》</w:t>
      </w:r>
    </w:p>
    <w:p w:rsidR="00E2518C" w:rsidRDefault="00E2518C" w:rsidP="00E2518C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Times New Roman" w:hAnsi="Times New Roman" w:cs="Times New Roman"/>
          <w:sz w:val="36"/>
          <w:szCs w:val="36"/>
          <w:shd w:val="clear" w:color="auto" w:fill="FFFFFF"/>
          <w:lang w:eastAsia="zh-TW"/>
        </w:rPr>
      </w:pPr>
      <w:r>
        <w:rPr>
          <w:rFonts w:ascii="Times New Roman" w:hAnsi="Times New Roman" w:cs="Times New Roman"/>
          <w:sz w:val="36"/>
          <w:szCs w:val="36"/>
          <w:shd w:val="clear" w:color="auto" w:fill="FFFFFF"/>
          <w:lang w:eastAsia="zh-TW"/>
        </w:rPr>
        <w:t>朝辭白帝彩雲間，千里江陵一日還。</w:t>
      </w:r>
    </w:p>
    <w:p w:rsidR="00E2518C" w:rsidRDefault="00E2518C" w:rsidP="00E2518C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shd w:val="clear" w:color="auto" w:fill="FFFFFF"/>
          <w:lang w:eastAsia="zh-TW"/>
        </w:rPr>
        <w:t>兩岸猿聲啼不住，輕舟已過萬重山。</w:t>
      </w:r>
    </w:p>
    <w:p w:rsidR="00E2518C" w:rsidRDefault="00E2518C" w:rsidP="00E2518C">
      <w:pPr>
        <w:pStyle w:val="a3"/>
        <w:shd w:val="clear" w:color="auto" w:fill="FFFFFF"/>
        <w:spacing w:beforeLines="50" w:before="156" w:beforeAutospacing="0" w:after="0" w:afterAutospacing="0" w:line="600" w:lineRule="exac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/>
          <w:sz w:val="36"/>
          <w:szCs w:val="36"/>
        </w:rPr>
        <w:t>2</w:t>
      </w:r>
      <w:r>
        <w:rPr>
          <w:rFonts w:ascii="Times New Roman" w:eastAsia="黑体" w:hAnsi="Times New Roman" w:cs="Times New Roman"/>
          <w:sz w:val="36"/>
          <w:szCs w:val="36"/>
        </w:rPr>
        <w:t>、唐</w:t>
      </w:r>
      <w:r>
        <w:rPr>
          <w:rFonts w:ascii="Times New Roman" w:eastAsia="黑体" w:hAnsi="Times New Roman" w:cs="Times New Roman"/>
          <w:sz w:val="36"/>
          <w:szCs w:val="36"/>
        </w:rPr>
        <w:t>•</w:t>
      </w:r>
      <w:r>
        <w:rPr>
          <w:rFonts w:ascii="Times New Roman" w:eastAsia="黑体" w:hAnsi="Times New Roman" w:cs="Times New Roman"/>
          <w:sz w:val="36"/>
          <w:szCs w:val="36"/>
        </w:rPr>
        <w:t>杜牧《山行》</w:t>
      </w:r>
    </w:p>
    <w:p w:rsidR="00E2518C" w:rsidRDefault="00E2518C" w:rsidP="00E2518C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遠上寒山石徑斜，白雲生處有人家。</w:t>
      </w:r>
    </w:p>
    <w:p w:rsidR="00E2518C" w:rsidRDefault="00E2518C" w:rsidP="00E2518C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停車坐愛楓林晚，霜葉紅於二月花。</w:t>
      </w:r>
    </w:p>
    <w:p w:rsidR="00E2518C" w:rsidRDefault="00E2518C" w:rsidP="00E2518C">
      <w:pPr>
        <w:pStyle w:val="a3"/>
        <w:shd w:val="clear" w:color="auto" w:fill="FFFFFF"/>
        <w:spacing w:beforeLines="50" w:before="156" w:beforeAutospacing="0" w:after="0" w:afterAutospacing="0" w:line="600" w:lineRule="exac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/>
          <w:sz w:val="36"/>
          <w:szCs w:val="36"/>
        </w:rPr>
        <w:t>3</w:t>
      </w:r>
      <w:r>
        <w:rPr>
          <w:rFonts w:ascii="Times New Roman" w:eastAsia="黑体" w:hAnsi="Times New Roman" w:cs="Times New Roman"/>
          <w:sz w:val="36"/>
          <w:szCs w:val="36"/>
        </w:rPr>
        <w:t>、唐</w:t>
      </w:r>
      <w:r>
        <w:rPr>
          <w:rFonts w:ascii="Times New Roman" w:eastAsia="黑体" w:hAnsi="Times New Roman" w:cs="Times New Roman"/>
          <w:sz w:val="36"/>
          <w:szCs w:val="36"/>
        </w:rPr>
        <w:t>•</w:t>
      </w:r>
      <w:r>
        <w:rPr>
          <w:rFonts w:ascii="Times New Roman" w:eastAsia="黑体" w:hAnsi="Times New Roman" w:cs="Times New Roman"/>
          <w:sz w:val="36"/>
          <w:szCs w:val="36"/>
        </w:rPr>
        <w:t>李忱《瀑布聯句》</w:t>
      </w:r>
    </w:p>
    <w:p w:rsidR="00E2518C" w:rsidRDefault="00E2518C" w:rsidP="00E2518C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千巖萬壑不辭勞，遠看方知出處高。</w:t>
      </w:r>
    </w:p>
    <w:p w:rsidR="00E2518C" w:rsidRDefault="00E2518C" w:rsidP="00E2518C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溪澗豈能留得住，終歸大海作波濤。</w:t>
      </w:r>
    </w:p>
    <w:p w:rsidR="00E2518C" w:rsidRDefault="00E2518C" w:rsidP="00E2518C">
      <w:pPr>
        <w:pStyle w:val="a3"/>
        <w:shd w:val="clear" w:color="auto" w:fill="FFFFFF"/>
        <w:tabs>
          <w:tab w:val="left" w:pos="1680"/>
        </w:tabs>
        <w:spacing w:beforeLines="50" w:before="156" w:beforeAutospacing="0" w:after="0" w:afterAutospacing="0" w:line="600" w:lineRule="exact"/>
        <w:rPr>
          <w:rFonts w:ascii="Times New Roman" w:eastAsia="方正粗黑宋简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/>
          <w:sz w:val="36"/>
          <w:szCs w:val="36"/>
        </w:rPr>
        <w:t>4</w:t>
      </w:r>
      <w:r>
        <w:rPr>
          <w:rFonts w:ascii="Times New Roman" w:eastAsia="黑体" w:hAnsi="Times New Roman" w:cs="Times New Roman"/>
          <w:sz w:val="36"/>
          <w:szCs w:val="36"/>
        </w:rPr>
        <w:t>、宋</w:t>
      </w:r>
      <w:r>
        <w:rPr>
          <w:rFonts w:ascii="Times New Roman" w:eastAsia="黑体" w:hAnsi="Times New Roman" w:cs="Times New Roman"/>
          <w:sz w:val="36"/>
          <w:szCs w:val="36"/>
        </w:rPr>
        <w:t>•</w:t>
      </w:r>
      <w:r>
        <w:rPr>
          <w:rFonts w:ascii="Times New Roman" w:eastAsia="黑体" w:hAnsi="Times New Roman" w:cs="Times New Roman"/>
          <w:sz w:val="36"/>
          <w:szCs w:val="36"/>
        </w:rPr>
        <w:t>朱熹《春日》</w:t>
      </w:r>
    </w:p>
    <w:p w:rsidR="00E2518C" w:rsidRDefault="00E2518C" w:rsidP="00E2518C">
      <w:pPr>
        <w:pStyle w:val="a3"/>
        <w:shd w:val="clear" w:color="auto" w:fill="FFFFFF"/>
        <w:tabs>
          <w:tab w:val="left" w:pos="1680"/>
        </w:tabs>
        <w:spacing w:before="0" w:beforeAutospacing="0" w:after="0" w:afterAutospacing="0" w:line="600" w:lineRule="exac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勝日尋芳泗水濱，無邊光景一時新。</w:t>
      </w:r>
    </w:p>
    <w:p w:rsidR="00E2518C" w:rsidRDefault="00E2518C" w:rsidP="00E2518C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等閑識得東風面，萬紫千紅總是春。</w:t>
      </w:r>
    </w:p>
    <w:p w:rsidR="00E2518C" w:rsidRDefault="00E2518C" w:rsidP="00E2518C">
      <w:pPr>
        <w:pStyle w:val="a3"/>
        <w:shd w:val="clear" w:color="auto" w:fill="FFFFFF"/>
        <w:spacing w:beforeLines="50" w:before="156" w:beforeAutospacing="0" w:after="0" w:afterAutospacing="0" w:line="600" w:lineRule="exact"/>
        <w:rPr>
          <w:rFonts w:ascii="Times New Roman" w:eastAsia="方正粗黑宋简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/>
          <w:sz w:val="36"/>
          <w:szCs w:val="36"/>
        </w:rPr>
        <w:t>5</w:t>
      </w:r>
      <w:r>
        <w:rPr>
          <w:rFonts w:ascii="Times New Roman" w:eastAsia="黑体" w:hAnsi="Times New Roman" w:cs="Times New Roman"/>
          <w:sz w:val="36"/>
          <w:szCs w:val="36"/>
        </w:rPr>
        <w:t>、唐</w:t>
      </w:r>
      <w:r>
        <w:rPr>
          <w:rFonts w:ascii="Times New Roman" w:eastAsia="黑体" w:hAnsi="Times New Roman" w:cs="Times New Roman"/>
          <w:sz w:val="36"/>
          <w:szCs w:val="36"/>
        </w:rPr>
        <w:t>•</w:t>
      </w:r>
      <w:r>
        <w:rPr>
          <w:rFonts w:ascii="Times New Roman" w:eastAsia="黑体" w:hAnsi="Times New Roman" w:cs="Times New Roman"/>
          <w:sz w:val="36"/>
          <w:szCs w:val="36"/>
        </w:rPr>
        <w:t>韋應物《滁州西澗》</w:t>
      </w:r>
    </w:p>
    <w:p w:rsidR="00E2518C" w:rsidRDefault="00E2518C" w:rsidP="00E2518C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獨憐幽草澗邊生，上有黃鸝深樹鳴。</w:t>
      </w:r>
    </w:p>
    <w:p w:rsidR="00E2518C" w:rsidRDefault="00E2518C" w:rsidP="00E2518C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春潮帶雨晚來急，野渡無人舟自橫。</w:t>
      </w:r>
    </w:p>
    <w:p w:rsidR="00E2518C" w:rsidRDefault="00E2518C" w:rsidP="00E2518C">
      <w:pPr>
        <w:spacing w:beforeLines="50" w:before="156" w:line="600" w:lineRule="exact"/>
        <w:rPr>
          <w:sz w:val="36"/>
          <w:szCs w:val="36"/>
        </w:rPr>
      </w:pPr>
      <w:r>
        <w:rPr>
          <w:rFonts w:eastAsia="黑体"/>
          <w:sz w:val="36"/>
          <w:szCs w:val="36"/>
        </w:rPr>
        <w:t>6</w:t>
      </w:r>
      <w:r>
        <w:rPr>
          <w:rFonts w:eastAsia="黑体"/>
          <w:sz w:val="36"/>
          <w:szCs w:val="36"/>
        </w:rPr>
        <w:t>、唐</w:t>
      </w:r>
      <w:r>
        <w:rPr>
          <w:rFonts w:eastAsia="黑体"/>
          <w:sz w:val="36"/>
          <w:szCs w:val="36"/>
        </w:rPr>
        <w:t>•</w:t>
      </w:r>
      <w:r>
        <w:rPr>
          <w:rFonts w:eastAsia="黑体"/>
          <w:sz w:val="36"/>
          <w:szCs w:val="36"/>
        </w:rPr>
        <w:t>劉禹錫《烏衣巷》</w:t>
      </w:r>
    </w:p>
    <w:p w:rsidR="00E2518C" w:rsidRDefault="00E2518C" w:rsidP="00E2518C">
      <w:pPr>
        <w:spacing w:line="600" w:lineRule="exact"/>
        <w:rPr>
          <w:sz w:val="36"/>
          <w:szCs w:val="36"/>
        </w:rPr>
      </w:pPr>
      <w:r>
        <w:rPr>
          <w:sz w:val="36"/>
          <w:szCs w:val="36"/>
        </w:rPr>
        <w:t>朱雀橋邊野草花，烏衣巷口夕陽斜。</w:t>
      </w:r>
    </w:p>
    <w:p w:rsidR="00E2518C" w:rsidRDefault="00E2518C" w:rsidP="00E2518C">
      <w:pPr>
        <w:spacing w:line="600" w:lineRule="exact"/>
        <w:rPr>
          <w:sz w:val="36"/>
          <w:szCs w:val="36"/>
        </w:rPr>
      </w:pPr>
      <w:r>
        <w:rPr>
          <w:sz w:val="36"/>
          <w:szCs w:val="36"/>
        </w:rPr>
        <w:t>舊時王謝堂前燕，飛入尋常百姓家。</w:t>
      </w:r>
    </w:p>
    <w:p w:rsidR="00D14F8E" w:rsidRPr="00E2518C" w:rsidRDefault="00E2518C"/>
    <w:sectPr w:rsidR="00D14F8E" w:rsidRPr="00E25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粗黑宋简体">
    <w:altName w:val="微软雅黑"/>
    <w:panose1 w:val="020B0604020202020204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8C"/>
    <w:rsid w:val="001F67B6"/>
    <w:rsid w:val="00855F6B"/>
    <w:rsid w:val="00E2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4E904588-8DC5-8547-8C79-23011BC0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18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E251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2022-12-25T01:52:00Z</dcterms:created>
  <dcterms:modified xsi:type="dcterms:W3CDTF">2022-12-25T01:52:00Z</dcterms:modified>
</cp:coreProperties>
</file>